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91C" w:rsidRDefault="004E7F5B" w:rsidP="00500BCD">
      <w:pPr>
        <w:pStyle w:val="Default"/>
        <w:tabs>
          <w:tab w:val="left" w:pos="720"/>
        </w:tabs>
        <w:rPr>
          <w:rFonts w:cs="Times New Roman"/>
          <w:color w:val="auto"/>
          <w:sz w:val="22"/>
          <w:szCs w:val="22"/>
        </w:rPr>
      </w:pPr>
      <w:r>
        <w:rPr>
          <w:noProof/>
        </w:rPr>
        <w:drawing>
          <wp:anchor distT="0" distB="0" distL="114300" distR="114300" simplePos="0" relativeHeight="251662336" behindDoc="1" locked="0" layoutInCell="1" allowOverlap="1">
            <wp:simplePos x="0" y="0"/>
            <wp:positionH relativeFrom="column">
              <wp:posOffset>3476625</wp:posOffset>
            </wp:positionH>
            <wp:positionV relativeFrom="paragraph">
              <wp:posOffset>0</wp:posOffset>
            </wp:positionV>
            <wp:extent cx="2292985" cy="1371600"/>
            <wp:effectExtent l="0" t="0" r="0" b="0"/>
            <wp:wrapThrough wrapText="bothSides">
              <wp:wrapPolygon edited="0">
                <wp:start x="17586" y="2700"/>
                <wp:lineTo x="9690" y="5700"/>
                <wp:lineTo x="2153" y="7800"/>
                <wp:lineTo x="1974" y="10800"/>
                <wp:lineTo x="2692" y="12900"/>
                <wp:lineTo x="3948" y="12900"/>
                <wp:lineTo x="3948" y="14400"/>
                <wp:lineTo x="6819" y="16500"/>
                <wp:lineTo x="8614" y="17100"/>
                <wp:lineTo x="13459" y="17100"/>
                <wp:lineTo x="17407" y="13500"/>
                <wp:lineTo x="18842" y="8100"/>
                <wp:lineTo x="18842" y="3900"/>
                <wp:lineTo x="18663" y="2700"/>
                <wp:lineTo x="17586" y="2700"/>
              </wp:wrapPolygon>
            </wp:wrapThrough>
            <wp:docPr id="6" name="Picture 6" descr="C:\Users\aabdullah\Pictures\SGKChicago-3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abdullah\Pictures\SGKChicago-3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298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noProof/>
          <w:color w:val="auto"/>
          <w:sz w:val="22"/>
          <w:szCs w:val="22"/>
        </w:rPr>
        <mc:AlternateContent>
          <mc:Choice Requires="wps">
            <w:drawing>
              <wp:anchor distT="0" distB="0" distL="114300" distR="114300" simplePos="0" relativeHeight="251658240" behindDoc="0" locked="0" layoutInCell="1" allowOverlap="1">
                <wp:simplePos x="0" y="0"/>
                <wp:positionH relativeFrom="column">
                  <wp:posOffset>3114675</wp:posOffset>
                </wp:positionH>
                <wp:positionV relativeFrom="paragraph">
                  <wp:posOffset>12065</wp:posOffset>
                </wp:positionV>
                <wp:extent cx="9525" cy="1162050"/>
                <wp:effectExtent l="9525" t="12700" r="952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620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BFD5EF" id="_x0000_t32" coordsize="21600,21600" o:spt="32" o:oned="t" path="m,l21600,21600e" filled="f">
                <v:path arrowok="t" fillok="f" o:connecttype="none"/>
                <o:lock v:ext="edit" shapetype="t"/>
              </v:shapetype>
              <v:shape id="AutoShape 3" o:spid="_x0000_s1026" type="#_x0000_t32" style="position:absolute;margin-left:245.25pt;margin-top:.95pt;width:.7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"/>
            </w:pict>
          </mc:Fallback>
        </mc:AlternateContent>
      </w:r>
      <w:r w:rsidR="00500BCD">
        <w:rPr>
          <w:rFonts w:cs="Times New Roman"/>
          <w:color w:val="auto"/>
          <w:sz w:val="22"/>
          <w:szCs w:val="22"/>
        </w:rPr>
        <w:tab/>
      </w:r>
    </w:p>
    <w:p w:rsidR="00AF191C" w:rsidRDefault="004E7F5B" w:rsidP="007418FA">
      <w:pPr>
        <w:pStyle w:val="Default"/>
        <w:rPr>
          <w:rFonts w:cs="Times New Roman"/>
          <w:color w:val="auto"/>
          <w:sz w:val="22"/>
          <w:szCs w:val="22"/>
        </w:rPr>
      </w:pPr>
      <w:r>
        <w:rPr>
          <w:noProof/>
        </w:rPr>
        <w:drawing>
          <wp:anchor distT="0" distB="0" distL="114300" distR="114300" simplePos="0" relativeHeight="251660288" behindDoc="0" locked="0" layoutInCell="1" allowOverlap="1">
            <wp:simplePos x="0" y="0"/>
            <wp:positionH relativeFrom="margin">
              <wp:posOffset>47625</wp:posOffset>
            </wp:positionH>
            <wp:positionV relativeFrom="paragraph">
              <wp:posOffset>133985</wp:posOffset>
            </wp:positionV>
            <wp:extent cx="2771775" cy="838200"/>
            <wp:effectExtent l="0" t="0" r="9525" b="0"/>
            <wp:wrapSquare wrapText="right"/>
            <wp:docPr id="2" name="Picture 4" descr="Image result for walgr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algreens"/>
                    <pic:cNvPicPr>
                      <a:picLocks noChangeAspect="1" noChangeArrowheads="1"/>
                    </pic:cNvPicPr>
                  </pic:nvPicPr>
                  <pic:blipFill>
                    <a:blip r:embed="rId9" r:link="rId10">
                      <a:extLst>
                        <a:ext uri="{28A0092B-C50C-407E-A947-70E740481C1C}">
                          <a14:useLocalDpi xmlns:a14="http://schemas.microsoft.com/office/drawing/2010/main" val="0"/>
                        </a:ext>
                      </a:extLst>
                    </a:blip>
                    <a:srcRect b="29033"/>
                    <a:stretch>
                      <a:fillRect/>
                    </a:stretch>
                  </pic:blipFill>
                  <pic:spPr bwMode="auto">
                    <a:xfrm>
                      <a:off x="0" y="0"/>
                      <a:ext cx="27717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91C" w:rsidRDefault="00DE1B15" w:rsidP="007418FA">
      <w:pPr>
        <w:pStyle w:val="Default"/>
        <w:rPr>
          <w:rFonts w:cs="Times New Roman"/>
          <w:color w:val="auto"/>
          <w:sz w:val="22"/>
          <w:szCs w:val="22"/>
        </w:rPr>
      </w:pPr>
      <w:r>
        <w:rPr>
          <w:rFonts w:cs="Times New Roman"/>
          <w:color w:val="auto"/>
          <w:sz w:val="22"/>
          <w:szCs w:val="22"/>
        </w:rPr>
        <w:t xml:space="preserve"> </w:t>
      </w:r>
      <w:r w:rsidRPr="00DE1B15">
        <w:rPr>
          <w:rFonts w:cs="Times New Roman"/>
          <w:color w:val="auto"/>
          <w:sz w:val="22"/>
          <w:szCs w:val="22"/>
        </w:rPr>
        <w:fldChar w:fldCharType="begin"/>
      </w:r>
      <w:r w:rsidRPr="00DE1B15">
        <w:rPr>
          <w:rFonts w:cs="Times New Roman"/>
          <w:color w:val="auto"/>
          <w:sz w:val="22"/>
          <w:szCs w:val="22"/>
        </w:rPr>
        <w:instrText xml:space="preserve"> INCLUDEPICTURE "https://encrypted-tbn2.gstatic.com/images?q=tbn:ANd9GcT-sFwhwQYKvueTocijCiuHBmktAByRhvLAb1I9lCRtjXFLE560" \* MERGEFORMATINET </w:instrText>
      </w:r>
      <w:r w:rsidRPr="00DE1B15">
        <w:rPr>
          <w:rFonts w:cs="Times New Roman"/>
          <w:color w:val="auto"/>
          <w:sz w:val="22"/>
          <w:szCs w:val="22"/>
        </w:rPr>
        <w:fldChar w:fldCharType="end"/>
      </w:r>
    </w:p>
    <w:p w:rsidR="00AF191C" w:rsidRDefault="00DE1B15" w:rsidP="00DE1B15">
      <w:pPr>
        <w:pStyle w:val="Default"/>
        <w:tabs>
          <w:tab w:val="left" w:pos="1230"/>
        </w:tabs>
        <w:rPr>
          <w:rFonts w:cs="Times New Roman"/>
          <w:color w:val="auto"/>
          <w:sz w:val="22"/>
          <w:szCs w:val="22"/>
        </w:rPr>
      </w:pPr>
      <w:r>
        <w:rPr>
          <w:rFonts w:cs="Times New Roman"/>
          <w:color w:val="auto"/>
          <w:sz w:val="22"/>
          <w:szCs w:val="22"/>
        </w:rPr>
        <w:tab/>
      </w:r>
    </w:p>
    <w:p w:rsidR="007418FA" w:rsidRDefault="007418FA" w:rsidP="007418FA">
      <w:pPr>
        <w:pStyle w:val="Default"/>
        <w:rPr>
          <w:rFonts w:cs="Times New Roman"/>
          <w:color w:val="auto"/>
          <w:sz w:val="22"/>
          <w:szCs w:val="22"/>
        </w:rPr>
      </w:pPr>
    </w:p>
    <w:p w:rsidR="007418FA" w:rsidRPr="007418FA" w:rsidRDefault="007418FA" w:rsidP="007418FA">
      <w:pPr>
        <w:pStyle w:val="Default"/>
      </w:pPr>
      <w:r>
        <w:rPr>
          <w:rFonts w:cs="Times New Roman"/>
          <w:color w:val="auto"/>
          <w:sz w:val="22"/>
          <w:szCs w:val="22"/>
        </w:rPr>
        <w:t xml:space="preserve">  </w:t>
      </w:r>
    </w:p>
    <w:p w:rsidR="007418FA" w:rsidRDefault="007418FA" w:rsidP="007418FA">
      <w:pPr>
        <w:pStyle w:val="Default"/>
        <w:rPr>
          <w:rFonts w:cs="Times New Roman"/>
          <w:color w:val="auto"/>
          <w:sz w:val="22"/>
          <w:szCs w:val="22"/>
        </w:rPr>
      </w:pPr>
    </w:p>
    <w:p w:rsidR="00500BCD" w:rsidRPr="003D001D" w:rsidRDefault="00500BCD" w:rsidP="00500BCD">
      <w:pPr>
        <w:autoSpaceDE w:val="0"/>
        <w:autoSpaceDN w:val="0"/>
        <w:adjustRightInd w:val="0"/>
        <w:jc w:val="center"/>
        <w:rPr>
          <w:rFonts w:asciiTheme="minorHAnsi" w:hAnsiTheme="minorHAnsi" w:cstheme="minorHAnsi"/>
          <w:b/>
          <w:bCs/>
          <w:sz w:val="36"/>
          <w:szCs w:val="36"/>
        </w:rPr>
      </w:pPr>
    </w:p>
    <w:p w:rsidR="00500BCD" w:rsidRPr="003D001D" w:rsidRDefault="00500BCD" w:rsidP="00500BCD">
      <w:pPr>
        <w:autoSpaceDE w:val="0"/>
        <w:autoSpaceDN w:val="0"/>
        <w:adjustRightInd w:val="0"/>
        <w:jc w:val="center"/>
        <w:rPr>
          <w:rFonts w:asciiTheme="minorHAnsi" w:hAnsiTheme="minorHAnsi" w:cstheme="minorHAnsi"/>
          <w:b/>
          <w:bCs/>
          <w:sz w:val="40"/>
          <w:szCs w:val="40"/>
        </w:rPr>
      </w:pPr>
      <w:r w:rsidRPr="003D001D">
        <w:rPr>
          <w:rFonts w:asciiTheme="minorHAnsi" w:hAnsiTheme="minorHAnsi" w:cstheme="minorHAnsi"/>
          <w:b/>
          <w:bCs/>
          <w:sz w:val="40"/>
          <w:szCs w:val="40"/>
        </w:rPr>
        <w:t>REWARDS FOR MAMMOGRAMS PROGRAM</w:t>
      </w:r>
    </w:p>
    <w:p w:rsidR="00500BCD" w:rsidRPr="003D001D" w:rsidRDefault="00500BCD" w:rsidP="00500BCD">
      <w:pPr>
        <w:jc w:val="center"/>
        <w:rPr>
          <w:rFonts w:asciiTheme="minorHAnsi" w:hAnsiTheme="minorHAnsi" w:cstheme="minorHAnsi"/>
          <w:sz w:val="22"/>
          <w:szCs w:val="22"/>
        </w:rPr>
      </w:pPr>
      <w:r w:rsidRPr="003D001D">
        <w:rPr>
          <w:rFonts w:asciiTheme="minorHAnsi" w:hAnsiTheme="minorHAnsi" w:cstheme="minorHAnsi"/>
          <w:b/>
          <w:bCs/>
          <w:sz w:val="22"/>
          <w:szCs w:val="22"/>
        </w:rPr>
        <w:t>GET a mammogram. GET rewarded.</w:t>
      </w:r>
      <w:r w:rsidRPr="003D001D">
        <w:rPr>
          <w:rFonts w:asciiTheme="minorHAnsi" w:hAnsiTheme="minorHAnsi" w:cstheme="minorHAnsi"/>
        </w:rPr>
        <w:t xml:space="preserve"> </w:t>
      </w:r>
      <w:r w:rsidRPr="003D001D">
        <w:rPr>
          <w:rFonts w:asciiTheme="minorHAnsi" w:hAnsiTheme="minorHAnsi" w:cstheme="minorHAnsi"/>
          <w:b/>
          <w:bCs/>
          <w:sz w:val="22"/>
          <w:szCs w:val="22"/>
        </w:rPr>
        <w:t>HELP SAVE</w:t>
      </w:r>
      <w:r w:rsidRPr="003D001D">
        <w:rPr>
          <w:rFonts w:asciiTheme="minorHAnsi" w:hAnsiTheme="minorHAnsi" w:cstheme="minorHAnsi"/>
          <w:bCs/>
          <w:sz w:val="22"/>
          <w:szCs w:val="22"/>
        </w:rPr>
        <w:t xml:space="preserve"> a </w:t>
      </w:r>
      <w:r w:rsidRPr="00CD52ED">
        <w:rPr>
          <w:rFonts w:asciiTheme="minorHAnsi" w:hAnsiTheme="minorHAnsi" w:cstheme="minorHAnsi"/>
          <w:b/>
          <w:bCs/>
          <w:sz w:val="22"/>
          <w:szCs w:val="22"/>
        </w:rPr>
        <w:t>Life</w:t>
      </w:r>
      <w:r w:rsidRPr="003D001D">
        <w:rPr>
          <w:rFonts w:asciiTheme="minorHAnsi" w:hAnsiTheme="minorHAnsi" w:cstheme="minorHAnsi"/>
          <w:bCs/>
          <w:sz w:val="22"/>
          <w:szCs w:val="22"/>
        </w:rPr>
        <w:t>.</w:t>
      </w:r>
    </w:p>
    <w:p w:rsidR="00500BCD" w:rsidRPr="003D001D" w:rsidRDefault="00500BCD" w:rsidP="00150A59">
      <w:pPr>
        <w:rPr>
          <w:rFonts w:asciiTheme="minorHAnsi" w:hAnsiTheme="minorHAnsi" w:cstheme="minorHAnsi"/>
          <w:szCs w:val="32"/>
        </w:rPr>
      </w:pPr>
    </w:p>
    <w:p w:rsidR="00500BCD" w:rsidRPr="003D001D" w:rsidRDefault="00500BCD" w:rsidP="00500BCD">
      <w:pPr>
        <w:tabs>
          <w:tab w:val="left" w:pos="8220"/>
        </w:tabs>
        <w:rPr>
          <w:rFonts w:asciiTheme="minorHAnsi" w:hAnsiTheme="minorHAnsi" w:cstheme="minorHAnsi"/>
          <w:b/>
          <w:sz w:val="22"/>
          <w:szCs w:val="22"/>
        </w:rPr>
      </w:pPr>
    </w:p>
    <w:p w:rsidR="00500BCD" w:rsidRPr="005838F0" w:rsidRDefault="0071526A" w:rsidP="00500BCD">
      <w:pPr>
        <w:tabs>
          <w:tab w:val="left" w:pos="8220"/>
        </w:tabs>
        <w:rPr>
          <w:rFonts w:asciiTheme="minorHAnsi" w:hAnsiTheme="minorHAnsi" w:cstheme="minorHAnsi"/>
          <w:b/>
          <w:sz w:val="28"/>
          <w:szCs w:val="28"/>
        </w:rPr>
      </w:pPr>
      <w:r w:rsidRPr="005838F0">
        <w:rPr>
          <w:rFonts w:asciiTheme="minorHAnsi" w:hAnsiTheme="minorHAnsi" w:cstheme="minorHAnsi"/>
          <w:b/>
          <w:sz w:val="28"/>
          <w:szCs w:val="28"/>
        </w:rPr>
        <w:t>FREQUENTLY ASKED QUESTIONS</w:t>
      </w:r>
      <w:r w:rsidR="005838F0" w:rsidRPr="005838F0">
        <w:rPr>
          <w:rFonts w:asciiTheme="minorHAnsi" w:hAnsiTheme="minorHAnsi" w:cstheme="minorHAnsi"/>
          <w:b/>
          <w:sz w:val="28"/>
          <w:szCs w:val="28"/>
        </w:rPr>
        <w:t xml:space="preserve"> FOR FACILITIES</w:t>
      </w:r>
      <w:r w:rsidR="00500BCD" w:rsidRPr="005838F0">
        <w:rPr>
          <w:rFonts w:asciiTheme="minorHAnsi" w:hAnsiTheme="minorHAnsi" w:cstheme="minorHAnsi"/>
          <w:b/>
          <w:sz w:val="28"/>
          <w:szCs w:val="28"/>
        </w:rPr>
        <w:t>:</w:t>
      </w:r>
    </w:p>
    <w:p w:rsidR="00500BCD" w:rsidRPr="003D001D" w:rsidRDefault="00500BCD" w:rsidP="00500BCD">
      <w:pPr>
        <w:tabs>
          <w:tab w:val="left" w:pos="8220"/>
        </w:tabs>
        <w:rPr>
          <w:rFonts w:asciiTheme="minorHAnsi" w:hAnsiTheme="minorHAnsi" w:cstheme="minorHAnsi"/>
          <w:b/>
          <w:color w:val="F43FA5"/>
          <w:sz w:val="22"/>
          <w:szCs w:val="22"/>
        </w:rPr>
      </w:pPr>
    </w:p>
    <w:p w:rsidR="00500BCD" w:rsidRPr="003D001D" w:rsidRDefault="00500BCD" w:rsidP="00500BCD">
      <w:pPr>
        <w:tabs>
          <w:tab w:val="left" w:pos="8220"/>
        </w:tabs>
        <w:rPr>
          <w:rFonts w:asciiTheme="minorHAnsi" w:hAnsiTheme="minorHAnsi" w:cstheme="minorHAnsi"/>
          <w:b/>
          <w:color w:val="F43FA5"/>
          <w:sz w:val="22"/>
          <w:szCs w:val="22"/>
        </w:rPr>
      </w:pPr>
      <w:r w:rsidRPr="003D001D">
        <w:rPr>
          <w:rFonts w:asciiTheme="minorHAnsi" w:hAnsiTheme="minorHAnsi" w:cstheme="minorHAnsi"/>
          <w:b/>
          <w:color w:val="F43FA5"/>
          <w:sz w:val="22"/>
          <w:szCs w:val="22"/>
        </w:rPr>
        <w:t>Are there any reporting requirements?</w:t>
      </w:r>
    </w:p>
    <w:p w:rsidR="00500BCD" w:rsidRPr="003D001D" w:rsidRDefault="00500BCD" w:rsidP="00500BCD">
      <w:pPr>
        <w:tabs>
          <w:tab w:val="left" w:pos="8220"/>
        </w:tabs>
        <w:rPr>
          <w:rFonts w:asciiTheme="minorHAnsi" w:hAnsiTheme="minorHAnsi" w:cstheme="minorHAnsi"/>
          <w:sz w:val="22"/>
          <w:szCs w:val="22"/>
        </w:rPr>
      </w:pPr>
      <w:r w:rsidRPr="003D001D">
        <w:rPr>
          <w:rFonts w:asciiTheme="minorHAnsi" w:hAnsiTheme="minorHAnsi" w:cstheme="minorHAnsi"/>
          <w:sz w:val="22"/>
          <w:szCs w:val="22"/>
        </w:rPr>
        <w:t>-Yes. Komen will require a monthly count of the number of vouchers signed and distributed for tracking purposes</w:t>
      </w:r>
      <w:r w:rsidR="0071526A" w:rsidRPr="003D001D">
        <w:rPr>
          <w:rFonts w:asciiTheme="minorHAnsi" w:hAnsiTheme="minorHAnsi" w:cstheme="minorHAnsi"/>
          <w:sz w:val="22"/>
          <w:szCs w:val="22"/>
        </w:rPr>
        <w:t>.  The final number of participants/vouchers redeemed will be announced in October 2017.</w:t>
      </w:r>
    </w:p>
    <w:p w:rsidR="00500BCD" w:rsidRPr="003D001D" w:rsidRDefault="00500BCD" w:rsidP="00500BCD">
      <w:pPr>
        <w:tabs>
          <w:tab w:val="left" w:pos="8220"/>
        </w:tabs>
        <w:rPr>
          <w:rFonts w:asciiTheme="minorHAnsi" w:hAnsiTheme="minorHAnsi" w:cstheme="minorHAnsi"/>
          <w:sz w:val="22"/>
          <w:szCs w:val="22"/>
        </w:rPr>
      </w:pPr>
    </w:p>
    <w:p w:rsidR="00500BCD" w:rsidRPr="003D001D" w:rsidRDefault="00500BCD" w:rsidP="00500BCD">
      <w:pPr>
        <w:tabs>
          <w:tab w:val="left" w:pos="8220"/>
        </w:tabs>
        <w:rPr>
          <w:rFonts w:asciiTheme="minorHAnsi" w:hAnsiTheme="minorHAnsi" w:cstheme="minorHAnsi"/>
          <w:b/>
          <w:color w:val="F43FA5"/>
          <w:sz w:val="22"/>
          <w:szCs w:val="22"/>
        </w:rPr>
      </w:pPr>
      <w:r w:rsidRPr="003D001D">
        <w:rPr>
          <w:rFonts w:asciiTheme="minorHAnsi" w:hAnsiTheme="minorHAnsi" w:cstheme="minorHAnsi"/>
          <w:b/>
          <w:color w:val="F43FA5"/>
          <w:sz w:val="22"/>
          <w:szCs w:val="22"/>
        </w:rPr>
        <w:t>Can we distribute the pamphlets before a patient receives the actual mammogram?</w:t>
      </w:r>
    </w:p>
    <w:p w:rsidR="00500BCD" w:rsidRPr="003D001D" w:rsidRDefault="00500BCD" w:rsidP="00500BCD">
      <w:pPr>
        <w:tabs>
          <w:tab w:val="left" w:pos="8220"/>
        </w:tabs>
        <w:rPr>
          <w:rFonts w:asciiTheme="minorHAnsi" w:hAnsiTheme="minorHAnsi" w:cstheme="minorHAnsi"/>
          <w:sz w:val="22"/>
          <w:szCs w:val="22"/>
        </w:rPr>
      </w:pPr>
      <w:r w:rsidRPr="003D001D">
        <w:rPr>
          <w:rFonts w:asciiTheme="minorHAnsi" w:hAnsiTheme="minorHAnsi" w:cstheme="minorHAnsi"/>
          <w:sz w:val="22"/>
          <w:szCs w:val="22"/>
        </w:rPr>
        <w:t>-No.  Treat the voucher as a coupon with a monetary value attached.  Special consideration will be given if you can guarantee 100% that a patient will/has/is receiving a mammogram at the time of distribution</w:t>
      </w:r>
    </w:p>
    <w:p w:rsidR="00500BCD" w:rsidRPr="003D001D" w:rsidRDefault="00500BCD" w:rsidP="00500BCD">
      <w:pPr>
        <w:tabs>
          <w:tab w:val="left" w:pos="8220"/>
        </w:tabs>
        <w:rPr>
          <w:rFonts w:asciiTheme="minorHAnsi" w:hAnsiTheme="minorHAnsi" w:cstheme="minorHAnsi"/>
          <w:b/>
          <w:sz w:val="22"/>
          <w:szCs w:val="22"/>
        </w:rPr>
      </w:pPr>
    </w:p>
    <w:p w:rsidR="00500BCD" w:rsidRPr="003D001D" w:rsidRDefault="00500BCD" w:rsidP="00500BCD">
      <w:pPr>
        <w:tabs>
          <w:tab w:val="left" w:pos="8220"/>
        </w:tabs>
        <w:rPr>
          <w:rFonts w:asciiTheme="minorHAnsi" w:hAnsiTheme="minorHAnsi" w:cstheme="minorHAnsi"/>
          <w:color w:val="F43FA5"/>
          <w:sz w:val="22"/>
          <w:szCs w:val="22"/>
        </w:rPr>
      </w:pPr>
      <w:r w:rsidRPr="003D001D">
        <w:rPr>
          <w:rFonts w:asciiTheme="minorHAnsi" w:hAnsiTheme="minorHAnsi" w:cstheme="minorHAnsi"/>
          <w:b/>
          <w:color w:val="F43FA5"/>
          <w:sz w:val="22"/>
          <w:szCs w:val="22"/>
        </w:rPr>
        <w:t>Can the patient transfer the points (i.e. can the person who received the mammogram give the signed voucher to someone else to redeem)?</w:t>
      </w:r>
    </w:p>
    <w:p w:rsidR="00500BCD" w:rsidRPr="003D001D" w:rsidRDefault="00500BCD" w:rsidP="00500BCD">
      <w:pPr>
        <w:tabs>
          <w:tab w:val="left" w:pos="8220"/>
        </w:tabs>
        <w:rPr>
          <w:rFonts w:asciiTheme="minorHAnsi" w:hAnsiTheme="minorHAnsi" w:cstheme="minorHAnsi"/>
          <w:sz w:val="22"/>
          <w:szCs w:val="22"/>
        </w:rPr>
      </w:pPr>
      <w:r w:rsidRPr="003D001D">
        <w:rPr>
          <w:rFonts w:asciiTheme="minorHAnsi" w:hAnsiTheme="minorHAnsi" w:cstheme="minorHAnsi"/>
          <w:sz w:val="22"/>
          <w:szCs w:val="22"/>
        </w:rPr>
        <w:t>-No.  The reward points are intended to be redeemed by the person receiving the mammogram</w:t>
      </w:r>
    </w:p>
    <w:p w:rsidR="00500BCD" w:rsidRPr="003D001D" w:rsidRDefault="00500BCD" w:rsidP="00500BCD">
      <w:pPr>
        <w:tabs>
          <w:tab w:val="left" w:pos="8220"/>
        </w:tabs>
        <w:rPr>
          <w:rFonts w:asciiTheme="minorHAnsi" w:hAnsiTheme="minorHAnsi" w:cstheme="minorHAnsi"/>
          <w:b/>
          <w:bCs/>
          <w:sz w:val="22"/>
          <w:szCs w:val="22"/>
        </w:rPr>
      </w:pPr>
    </w:p>
    <w:p w:rsidR="005838F0" w:rsidRDefault="005838F0" w:rsidP="00500BCD">
      <w:pPr>
        <w:tabs>
          <w:tab w:val="left" w:pos="8220"/>
        </w:tabs>
        <w:rPr>
          <w:rFonts w:asciiTheme="minorHAnsi" w:hAnsiTheme="minorHAnsi" w:cstheme="minorHAnsi"/>
          <w:b/>
          <w:bCs/>
          <w:color w:val="F43FA5"/>
          <w:sz w:val="22"/>
          <w:szCs w:val="22"/>
        </w:rPr>
      </w:pPr>
    </w:p>
    <w:p w:rsidR="005838F0" w:rsidRPr="005838F0" w:rsidRDefault="005838F0" w:rsidP="00500BCD">
      <w:pPr>
        <w:tabs>
          <w:tab w:val="left" w:pos="8220"/>
        </w:tabs>
        <w:rPr>
          <w:rFonts w:asciiTheme="minorHAnsi" w:hAnsiTheme="minorHAnsi" w:cstheme="minorHAnsi"/>
          <w:b/>
          <w:bCs/>
          <w:sz w:val="28"/>
          <w:szCs w:val="28"/>
        </w:rPr>
      </w:pPr>
      <w:r w:rsidRPr="005838F0">
        <w:rPr>
          <w:rFonts w:asciiTheme="minorHAnsi" w:hAnsiTheme="minorHAnsi" w:cstheme="minorHAnsi"/>
          <w:b/>
          <w:bCs/>
          <w:sz w:val="28"/>
          <w:szCs w:val="28"/>
        </w:rPr>
        <w:t xml:space="preserve">FREQUENTLY ASKED QUESTIONS FOR PATIENTS: </w:t>
      </w:r>
    </w:p>
    <w:p w:rsidR="005838F0" w:rsidRDefault="005838F0" w:rsidP="00500BCD">
      <w:pPr>
        <w:tabs>
          <w:tab w:val="left" w:pos="8220"/>
        </w:tabs>
        <w:rPr>
          <w:rFonts w:asciiTheme="minorHAnsi" w:hAnsiTheme="minorHAnsi" w:cstheme="minorHAnsi"/>
          <w:b/>
          <w:bCs/>
          <w:color w:val="F43FA5"/>
          <w:sz w:val="22"/>
          <w:szCs w:val="22"/>
        </w:rPr>
      </w:pPr>
    </w:p>
    <w:p w:rsidR="00856199" w:rsidRPr="003D001D" w:rsidRDefault="00712352" w:rsidP="00500BCD">
      <w:pPr>
        <w:tabs>
          <w:tab w:val="left" w:pos="8220"/>
        </w:tabs>
        <w:rPr>
          <w:rFonts w:asciiTheme="minorHAnsi" w:hAnsiTheme="minorHAnsi" w:cstheme="minorHAnsi"/>
          <w:color w:val="F43FA5"/>
          <w:sz w:val="22"/>
          <w:szCs w:val="22"/>
        </w:rPr>
      </w:pPr>
      <w:r w:rsidRPr="00183FEA">
        <w:rPr>
          <w:rFonts w:asciiTheme="minorHAnsi" w:hAnsiTheme="minorHAnsi" w:cstheme="minorHAnsi"/>
          <w:b/>
          <w:bCs/>
          <w:color w:val="F43FA5"/>
          <w:sz w:val="22"/>
          <w:szCs w:val="22"/>
        </w:rPr>
        <w:t>What is</w:t>
      </w:r>
      <w:r w:rsidRPr="003D001D">
        <w:rPr>
          <w:rFonts w:asciiTheme="minorHAnsi" w:hAnsiTheme="minorHAnsi" w:cstheme="minorHAnsi"/>
          <w:b/>
          <w:bCs/>
          <w:color w:val="F43FA5"/>
          <w:sz w:val="22"/>
          <w:szCs w:val="22"/>
        </w:rPr>
        <w:t xml:space="preserve"> the deadline to redeem the reward points (not the mammography </w:t>
      </w:r>
      <w:r w:rsidR="00500BCD" w:rsidRPr="003D001D">
        <w:rPr>
          <w:rFonts w:asciiTheme="minorHAnsi" w:hAnsiTheme="minorHAnsi" w:cstheme="minorHAnsi"/>
          <w:b/>
          <w:bCs/>
          <w:color w:val="F43FA5"/>
          <w:sz w:val="22"/>
          <w:szCs w:val="22"/>
        </w:rPr>
        <w:t>appointment)?</w:t>
      </w:r>
      <w:r w:rsidRPr="003D001D">
        <w:rPr>
          <w:rFonts w:asciiTheme="minorHAnsi" w:hAnsiTheme="minorHAnsi" w:cstheme="minorHAnsi"/>
          <w:b/>
          <w:bCs/>
          <w:color w:val="F43FA5"/>
          <w:sz w:val="22"/>
          <w:szCs w:val="22"/>
        </w:rPr>
        <w:t xml:space="preserve"> </w:t>
      </w:r>
    </w:p>
    <w:p w:rsidR="00500BCD" w:rsidRPr="003D001D" w:rsidRDefault="005A570D" w:rsidP="00500BCD">
      <w:pPr>
        <w:tabs>
          <w:tab w:val="left" w:pos="8220"/>
        </w:tabs>
        <w:rPr>
          <w:rFonts w:asciiTheme="minorHAnsi" w:hAnsiTheme="minorHAnsi" w:cstheme="minorHAnsi"/>
          <w:sz w:val="22"/>
          <w:szCs w:val="22"/>
        </w:rPr>
      </w:pPr>
      <w:r>
        <w:rPr>
          <w:rFonts w:asciiTheme="minorHAnsi" w:hAnsiTheme="minorHAnsi" w:cstheme="minorHAnsi"/>
          <w:sz w:val="22"/>
          <w:szCs w:val="22"/>
        </w:rPr>
        <w:t>-12</w:t>
      </w:r>
      <w:bookmarkStart w:id="0" w:name="_GoBack"/>
      <w:bookmarkEnd w:id="0"/>
      <w:r w:rsidR="00500BCD" w:rsidRPr="003D001D">
        <w:rPr>
          <w:rFonts w:asciiTheme="minorHAnsi" w:hAnsiTheme="minorHAnsi" w:cstheme="minorHAnsi"/>
          <w:sz w:val="22"/>
          <w:szCs w:val="22"/>
        </w:rPr>
        <w:t>/31/17</w:t>
      </w:r>
    </w:p>
    <w:p w:rsidR="00500BCD" w:rsidRDefault="00500BCD" w:rsidP="00500BCD">
      <w:pPr>
        <w:tabs>
          <w:tab w:val="left" w:pos="8220"/>
        </w:tabs>
        <w:rPr>
          <w:rFonts w:asciiTheme="minorHAnsi" w:hAnsiTheme="minorHAnsi" w:cstheme="minorHAnsi"/>
          <w:sz w:val="22"/>
          <w:szCs w:val="22"/>
        </w:rPr>
      </w:pPr>
    </w:p>
    <w:p w:rsidR="00183FEA" w:rsidRPr="00183FEA" w:rsidRDefault="00183FEA" w:rsidP="00500BCD">
      <w:pPr>
        <w:tabs>
          <w:tab w:val="left" w:pos="8220"/>
        </w:tabs>
        <w:rPr>
          <w:rFonts w:asciiTheme="minorHAnsi" w:hAnsiTheme="minorHAnsi" w:cstheme="minorHAnsi"/>
          <w:b/>
          <w:color w:val="F43FA5"/>
          <w:sz w:val="22"/>
          <w:szCs w:val="22"/>
        </w:rPr>
      </w:pPr>
      <w:r w:rsidRPr="00183FEA">
        <w:rPr>
          <w:rFonts w:asciiTheme="minorHAnsi" w:hAnsiTheme="minorHAnsi" w:cstheme="minorHAnsi"/>
          <w:b/>
          <w:color w:val="F43FA5"/>
          <w:sz w:val="22"/>
          <w:szCs w:val="22"/>
        </w:rPr>
        <w:t>Can the points be used for the pharmacy?</w:t>
      </w:r>
    </w:p>
    <w:p w:rsidR="00183FEA" w:rsidRPr="00183FEA" w:rsidRDefault="00183FEA" w:rsidP="00500BCD">
      <w:pPr>
        <w:tabs>
          <w:tab w:val="left" w:pos="8220"/>
        </w:tabs>
        <w:rPr>
          <w:rFonts w:asciiTheme="minorHAnsi" w:hAnsiTheme="minorHAnsi" w:cstheme="minorHAnsi"/>
          <w:sz w:val="22"/>
          <w:szCs w:val="22"/>
        </w:rPr>
      </w:pPr>
      <w:r>
        <w:rPr>
          <w:rFonts w:asciiTheme="minorHAnsi" w:hAnsiTheme="minorHAnsi" w:cstheme="minorHAnsi"/>
          <w:sz w:val="22"/>
          <w:szCs w:val="22"/>
        </w:rPr>
        <w:t xml:space="preserve">-No. </w:t>
      </w:r>
      <w:r w:rsidRPr="00183FEA">
        <w:rPr>
          <w:rFonts w:asciiTheme="minorHAnsi" w:hAnsiTheme="minorHAnsi" w:cstheme="minorHAnsi"/>
          <w:sz w:val="22"/>
          <w:szCs w:val="22"/>
        </w:rPr>
        <w:t>Redemption for the balance rewards points excludes charitable donations, pseudoephedrine or ephedrine products, clinic services, prescriptions, pharmacy items or services, sales tax, shipping and the Prescription Savings Club membership fee. You can also find a full list of exclusions at walgreens.com/balance</w:t>
      </w:r>
    </w:p>
    <w:p w:rsidR="00183FEA" w:rsidRPr="003D001D" w:rsidRDefault="00183FEA" w:rsidP="00500BCD">
      <w:pPr>
        <w:tabs>
          <w:tab w:val="left" w:pos="8220"/>
        </w:tabs>
        <w:rPr>
          <w:rFonts w:asciiTheme="minorHAnsi" w:hAnsiTheme="minorHAnsi" w:cstheme="minorHAnsi"/>
          <w:sz w:val="22"/>
          <w:szCs w:val="22"/>
        </w:rPr>
      </w:pPr>
    </w:p>
    <w:p w:rsidR="00500BCD" w:rsidRPr="003D001D" w:rsidRDefault="00500BCD" w:rsidP="00500BCD">
      <w:pPr>
        <w:tabs>
          <w:tab w:val="left" w:pos="8220"/>
        </w:tabs>
        <w:rPr>
          <w:rFonts w:asciiTheme="minorHAnsi" w:hAnsiTheme="minorHAnsi" w:cstheme="minorHAnsi"/>
          <w:b/>
          <w:color w:val="F43FA5"/>
          <w:sz w:val="22"/>
          <w:szCs w:val="22"/>
        </w:rPr>
      </w:pPr>
      <w:r w:rsidRPr="003D001D">
        <w:rPr>
          <w:rFonts w:asciiTheme="minorHAnsi" w:hAnsiTheme="minorHAnsi" w:cstheme="minorHAnsi"/>
          <w:b/>
          <w:color w:val="F43FA5"/>
          <w:sz w:val="22"/>
          <w:szCs w:val="22"/>
        </w:rPr>
        <w:t xml:space="preserve">Where do I go to redeem the reward points? </w:t>
      </w:r>
    </w:p>
    <w:p w:rsidR="00500BCD" w:rsidRPr="003D001D" w:rsidRDefault="0071526A" w:rsidP="00500BCD">
      <w:pPr>
        <w:tabs>
          <w:tab w:val="left" w:pos="8220"/>
        </w:tabs>
        <w:rPr>
          <w:rFonts w:asciiTheme="minorHAnsi" w:hAnsiTheme="minorHAnsi" w:cstheme="minorHAnsi"/>
          <w:sz w:val="22"/>
          <w:szCs w:val="22"/>
        </w:rPr>
      </w:pPr>
      <w:r w:rsidRPr="003D001D">
        <w:rPr>
          <w:rFonts w:asciiTheme="minorHAnsi" w:hAnsiTheme="minorHAnsi" w:cstheme="minorHAnsi"/>
          <w:sz w:val="22"/>
          <w:szCs w:val="22"/>
        </w:rPr>
        <w:t>-</w:t>
      </w:r>
      <w:r w:rsidR="00500BCD" w:rsidRPr="003D001D">
        <w:rPr>
          <w:rFonts w:asciiTheme="minorHAnsi" w:hAnsiTheme="minorHAnsi" w:cstheme="minorHAnsi"/>
          <w:sz w:val="22"/>
          <w:szCs w:val="22"/>
        </w:rPr>
        <w:t xml:space="preserve">Points can be redeemed at any </w:t>
      </w:r>
      <w:r w:rsidR="005838F0">
        <w:rPr>
          <w:rFonts w:asciiTheme="minorHAnsi" w:hAnsiTheme="minorHAnsi" w:cstheme="minorHAnsi"/>
          <w:sz w:val="22"/>
          <w:szCs w:val="22"/>
        </w:rPr>
        <w:t>Chicagoland Area Stores</w:t>
      </w:r>
      <w:r w:rsidR="00500BCD" w:rsidRPr="003D001D">
        <w:rPr>
          <w:rFonts w:asciiTheme="minorHAnsi" w:hAnsiTheme="minorHAnsi" w:cstheme="minorHAnsi"/>
          <w:sz w:val="22"/>
          <w:szCs w:val="22"/>
        </w:rPr>
        <w:t xml:space="preserve"> </w:t>
      </w:r>
    </w:p>
    <w:p w:rsidR="00500BCD" w:rsidRPr="003D001D" w:rsidRDefault="00500BCD" w:rsidP="00500BCD">
      <w:pPr>
        <w:tabs>
          <w:tab w:val="left" w:pos="8220"/>
        </w:tabs>
        <w:rPr>
          <w:rFonts w:asciiTheme="minorHAnsi" w:hAnsiTheme="minorHAnsi" w:cstheme="minorHAnsi"/>
          <w:b/>
          <w:sz w:val="22"/>
          <w:szCs w:val="22"/>
        </w:rPr>
      </w:pPr>
    </w:p>
    <w:p w:rsidR="00500BCD" w:rsidRPr="003D001D" w:rsidRDefault="00500BCD" w:rsidP="00500BCD">
      <w:pPr>
        <w:tabs>
          <w:tab w:val="left" w:pos="8220"/>
        </w:tabs>
        <w:rPr>
          <w:rFonts w:asciiTheme="minorHAnsi" w:hAnsiTheme="minorHAnsi" w:cstheme="minorHAnsi"/>
          <w:b/>
          <w:color w:val="F43FA5"/>
          <w:sz w:val="22"/>
          <w:szCs w:val="22"/>
        </w:rPr>
      </w:pPr>
      <w:r w:rsidRPr="003D001D">
        <w:rPr>
          <w:rFonts w:asciiTheme="minorHAnsi" w:hAnsiTheme="minorHAnsi" w:cstheme="minorHAnsi"/>
          <w:b/>
          <w:color w:val="F43FA5"/>
          <w:sz w:val="22"/>
          <w:szCs w:val="22"/>
        </w:rPr>
        <w:t>What if I do not see my mammography facility on the list of partner sites?</w:t>
      </w:r>
    </w:p>
    <w:p w:rsidR="00FE44E1" w:rsidRPr="003D001D" w:rsidRDefault="0071526A" w:rsidP="00500BCD">
      <w:pPr>
        <w:tabs>
          <w:tab w:val="left" w:pos="8220"/>
        </w:tabs>
        <w:rPr>
          <w:rFonts w:asciiTheme="minorHAnsi" w:hAnsiTheme="minorHAnsi" w:cstheme="minorHAnsi"/>
          <w:sz w:val="22"/>
          <w:szCs w:val="22"/>
        </w:rPr>
      </w:pPr>
      <w:r w:rsidRPr="003D001D">
        <w:rPr>
          <w:rFonts w:asciiTheme="minorHAnsi" w:hAnsiTheme="minorHAnsi" w:cstheme="minorHAnsi"/>
          <w:sz w:val="22"/>
          <w:szCs w:val="22"/>
        </w:rPr>
        <w:t>-</w:t>
      </w:r>
      <w:r w:rsidR="00500BCD" w:rsidRPr="003D001D">
        <w:rPr>
          <w:rFonts w:asciiTheme="minorHAnsi" w:hAnsiTheme="minorHAnsi" w:cstheme="minorHAnsi"/>
          <w:sz w:val="22"/>
          <w:szCs w:val="22"/>
        </w:rPr>
        <w:t xml:space="preserve">If your preferred location is not listed, then call the Komen Chicago Office at (773) 444-0061 or go to </w:t>
      </w:r>
      <w:hyperlink r:id="rId11" w:history="1">
        <w:r w:rsidR="005838F0" w:rsidRPr="009818CD">
          <w:rPr>
            <w:rStyle w:val="Hyperlink"/>
            <w:rFonts w:asciiTheme="minorHAnsi" w:hAnsiTheme="minorHAnsi" w:cstheme="minorHAnsi"/>
            <w:sz w:val="22"/>
            <w:szCs w:val="22"/>
          </w:rPr>
          <w:t>www.komenchicago.org/walgreens</w:t>
        </w:r>
      </w:hyperlink>
      <w:r w:rsidR="005838F0">
        <w:rPr>
          <w:rFonts w:asciiTheme="minorHAnsi" w:hAnsiTheme="minorHAnsi" w:cstheme="minorHAnsi"/>
          <w:sz w:val="22"/>
          <w:szCs w:val="22"/>
        </w:rPr>
        <w:t xml:space="preserve"> and click patient information</w:t>
      </w:r>
    </w:p>
    <w:sectPr w:rsidR="00FE44E1" w:rsidRPr="003D001D" w:rsidSect="00500BCD">
      <w:footerReference w:type="default" r:id="rId12"/>
      <w:headerReference w:type="first" r:id="rId13"/>
      <w:footerReference w:type="first" r:id="rId14"/>
      <w:pgSz w:w="12240" w:h="15840" w:code="1"/>
      <w:pgMar w:top="1080" w:right="1080" w:bottom="1080" w:left="108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BAA" w:rsidRDefault="000D1BAA">
      <w:r>
        <w:separator/>
      </w:r>
    </w:p>
  </w:endnote>
  <w:endnote w:type="continuationSeparator" w:id="0">
    <w:p w:rsidR="000D1BAA" w:rsidRDefault="000D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CE" w:rsidRPr="000D13CE" w:rsidRDefault="000D13CE" w:rsidP="000D13CE">
    <w:pPr>
      <w:jc w:val="center"/>
      <w:rPr>
        <w:rFonts w:ascii="Arial Rounded MT Bold" w:hAnsi="Arial Rounded MT Bold"/>
        <w:sz w:val="18"/>
        <w:szCs w:val="18"/>
      </w:rPr>
    </w:pPr>
    <w:r w:rsidRPr="000D13CE">
      <w:rPr>
        <w:rFonts w:ascii="Arial Rounded MT Bold" w:hAnsi="Arial Rounded MT Bold"/>
        <w:sz w:val="18"/>
        <w:szCs w:val="18"/>
      </w:rPr>
      <w:t xml:space="preserve">For more information including FAQ’s please visit KomenChicago.org/Walgreens  </w:t>
    </w:r>
  </w:p>
  <w:p w:rsidR="006A70D4" w:rsidRDefault="006A7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099" w:rsidRDefault="00FC4A30">
    <w:pPr>
      <w:pStyle w:val="Footer"/>
    </w:pPr>
    <w:r>
      <w:rPr>
        <w:noProof/>
      </w:rPr>
      <w:drawing>
        <wp:inline distT="0" distB="0" distL="0" distR="0">
          <wp:extent cx="6400800" cy="390525"/>
          <wp:effectExtent l="0" t="0" r="0" b="0"/>
          <wp:docPr id="4" name="Picture 4" descr="letterfoot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footer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90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BAA" w:rsidRDefault="000D1BAA">
      <w:r>
        <w:separator/>
      </w:r>
    </w:p>
  </w:footnote>
  <w:footnote w:type="continuationSeparator" w:id="0">
    <w:p w:rsidR="000D1BAA" w:rsidRDefault="000D1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099" w:rsidRDefault="00BA1099">
    <w:pPr>
      <w:pStyle w:val="Header"/>
      <w:rPr>
        <w:rFonts w:ascii="Arial" w:hAnsi="Arial" w:cs="Arial"/>
        <w:sz w:val="16"/>
        <w:szCs w:val="16"/>
      </w:rPr>
    </w:pPr>
  </w:p>
  <w:p w:rsidR="00BA1099" w:rsidRDefault="00BA1099">
    <w:pPr>
      <w:pStyle w:val="Header"/>
      <w:rPr>
        <w:rFonts w:ascii="Arial" w:hAnsi="Arial" w:cs="Arial"/>
        <w:sz w:val="16"/>
        <w:szCs w:val="16"/>
      </w:rPr>
    </w:pPr>
  </w:p>
  <w:p w:rsidR="00BA1099" w:rsidRDefault="00BA1099">
    <w:pPr>
      <w:pStyle w:val="Header"/>
      <w:rPr>
        <w:rFonts w:ascii="Arial" w:hAnsi="Arial" w:cs="Arial"/>
        <w:sz w:val="16"/>
        <w:szCs w:val="16"/>
      </w:rPr>
    </w:pPr>
  </w:p>
  <w:p w:rsidR="00BA1099" w:rsidRDefault="00BA1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406A"/>
    <w:multiLevelType w:val="hybridMultilevel"/>
    <w:tmpl w:val="B144F0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B6751"/>
    <w:multiLevelType w:val="hybridMultilevel"/>
    <w:tmpl w:val="79D44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42001"/>
    <w:multiLevelType w:val="hybridMultilevel"/>
    <w:tmpl w:val="181AFCC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92E0AA0"/>
    <w:multiLevelType w:val="hybridMultilevel"/>
    <w:tmpl w:val="9EAE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75A59"/>
    <w:multiLevelType w:val="hybridMultilevel"/>
    <w:tmpl w:val="B9AA3F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63428B"/>
    <w:multiLevelType w:val="hybridMultilevel"/>
    <w:tmpl w:val="FFBE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D86B2A"/>
    <w:multiLevelType w:val="hybridMultilevel"/>
    <w:tmpl w:val="E1343C72"/>
    <w:lvl w:ilvl="0" w:tplc="2F7CFA0C">
      <w:start w:val="1"/>
      <w:numFmt w:val="bullet"/>
      <w:lvlText w:val="•"/>
      <w:lvlJc w:val="left"/>
      <w:pPr>
        <w:tabs>
          <w:tab w:val="num" w:pos="720"/>
        </w:tabs>
        <w:ind w:left="720" w:hanging="360"/>
      </w:pPr>
      <w:rPr>
        <w:rFonts w:ascii="Arial" w:hAnsi="Arial" w:hint="default"/>
      </w:rPr>
    </w:lvl>
    <w:lvl w:ilvl="1" w:tplc="3E7223F0" w:tentative="1">
      <w:start w:val="1"/>
      <w:numFmt w:val="bullet"/>
      <w:lvlText w:val="•"/>
      <w:lvlJc w:val="left"/>
      <w:pPr>
        <w:tabs>
          <w:tab w:val="num" w:pos="1440"/>
        </w:tabs>
        <w:ind w:left="1440" w:hanging="360"/>
      </w:pPr>
      <w:rPr>
        <w:rFonts w:ascii="Arial" w:hAnsi="Arial" w:hint="default"/>
      </w:rPr>
    </w:lvl>
    <w:lvl w:ilvl="2" w:tplc="037AC81A" w:tentative="1">
      <w:start w:val="1"/>
      <w:numFmt w:val="bullet"/>
      <w:lvlText w:val="•"/>
      <w:lvlJc w:val="left"/>
      <w:pPr>
        <w:tabs>
          <w:tab w:val="num" w:pos="2160"/>
        </w:tabs>
        <w:ind w:left="2160" w:hanging="360"/>
      </w:pPr>
      <w:rPr>
        <w:rFonts w:ascii="Arial" w:hAnsi="Arial" w:hint="default"/>
      </w:rPr>
    </w:lvl>
    <w:lvl w:ilvl="3" w:tplc="0A78E5C8" w:tentative="1">
      <w:start w:val="1"/>
      <w:numFmt w:val="bullet"/>
      <w:lvlText w:val="•"/>
      <w:lvlJc w:val="left"/>
      <w:pPr>
        <w:tabs>
          <w:tab w:val="num" w:pos="2880"/>
        </w:tabs>
        <w:ind w:left="2880" w:hanging="360"/>
      </w:pPr>
      <w:rPr>
        <w:rFonts w:ascii="Arial" w:hAnsi="Arial" w:hint="default"/>
      </w:rPr>
    </w:lvl>
    <w:lvl w:ilvl="4" w:tplc="B3043184" w:tentative="1">
      <w:start w:val="1"/>
      <w:numFmt w:val="bullet"/>
      <w:lvlText w:val="•"/>
      <w:lvlJc w:val="left"/>
      <w:pPr>
        <w:tabs>
          <w:tab w:val="num" w:pos="3600"/>
        </w:tabs>
        <w:ind w:left="3600" w:hanging="360"/>
      </w:pPr>
      <w:rPr>
        <w:rFonts w:ascii="Arial" w:hAnsi="Arial" w:hint="default"/>
      </w:rPr>
    </w:lvl>
    <w:lvl w:ilvl="5" w:tplc="0EF048D6" w:tentative="1">
      <w:start w:val="1"/>
      <w:numFmt w:val="bullet"/>
      <w:lvlText w:val="•"/>
      <w:lvlJc w:val="left"/>
      <w:pPr>
        <w:tabs>
          <w:tab w:val="num" w:pos="4320"/>
        </w:tabs>
        <w:ind w:left="4320" w:hanging="360"/>
      </w:pPr>
      <w:rPr>
        <w:rFonts w:ascii="Arial" w:hAnsi="Arial" w:hint="default"/>
      </w:rPr>
    </w:lvl>
    <w:lvl w:ilvl="6" w:tplc="A4C00050" w:tentative="1">
      <w:start w:val="1"/>
      <w:numFmt w:val="bullet"/>
      <w:lvlText w:val="•"/>
      <w:lvlJc w:val="left"/>
      <w:pPr>
        <w:tabs>
          <w:tab w:val="num" w:pos="5040"/>
        </w:tabs>
        <w:ind w:left="5040" w:hanging="360"/>
      </w:pPr>
      <w:rPr>
        <w:rFonts w:ascii="Arial" w:hAnsi="Arial" w:hint="default"/>
      </w:rPr>
    </w:lvl>
    <w:lvl w:ilvl="7" w:tplc="6E0E8546" w:tentative="1">
      <w:start w:val="1"/>
      <w:numFmt w:val="bullet"/>
      <w:lvlText w:val="•"/>
      <w:lvlJc w:val="left"/>
      <w:pPr>
        <w:tabs>
          <w:tab w:val="num" w:pos="5760"/>
        </w:tabs>
        <w:ind w:left="5760" w:hanging="360"/>
      </w:pPr>
      <w:rPr>
        <w:rFonts w:ascii="Arial" w:hAnsi="Arial" w:hint="default"/>
      </w:rPr>
    </w:lvl>
    <w:lvl w:ilvl="8" w:tplc="771A903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F5"/>
    <w:rsid w:val="000031B2"/>
    <w:rsid w:val="000118A6"/>
    <w:rsid w:val="000136BA"/>
    <w:rsid w:val="00015BE2"/>
    <w:rsid w:val="00015BFF"/>
    <w:rsid w:val="000163FA"/>
    <w:rsid w:val="000170BF"/>
    <w:rsid w:val="00024C08"/>
    <w:rsid w:val="000332C9"/>
    <w:rsid w:val="00043859"/>
    <w:rsid w:val="000443B7"/>
    <w:rsid w:val="00045748"/>
    <w:rsid w:val="0005589D"/>
    <w:rsid w:val="000620C1"/>
    <w:rsid w:val="00067133"/>
    <w:rsid w:val="000709B4"/>
    <w:rsid w:val="00077EB5"/>
    <w:rsid w:val="0008228B"/>
    <w:rsid w:val="00096635"/>
    <w:rsid w:val="000A33DF"/>
    <w:rsid w:val="000A3B14"/>
    <w:rsid w:val="000A5012"/>
    <w:rsid w:val="000C032B"/>
    <w:rsid w:val="000C1DE9"/>
    <w:rsid w:val="000C2A6E"/>
    <w:rsid w:val="000C4010"/>
    <w:rsid w:val="000D0ADF"/>
    <w:rsid w:val="000D13CE"/>
    <w:rsid w:val="000D1BAA"/>
    <w:rsid w:val="000D48E8"/>
    <w:rsid w:val="000D664F"/>
    <w:rsid w:val="000D6EF5"/>
    <w:rsid w:val="000E3D7F"/>
    <w:rsid w:val="000F0153"/>
    <w:rsid w:val="000F2B39"/>
    <w:rsid w:val="00103A7D"/>
    <w:rsid w:val="001055ED"/>
    <w:rsid w:val="00110F59"/>
    <w:rsid w:val="00112AB0"/>
    <w:rsid w:val="00113033"/>
    <w:rsid w:val="00113EB8"/>
    <w:rsid w:val="00117F3A"/>
    <w:rsid w:val="00127F01"/>
    <w:rsid w:val="0013400C"/>
    <w:rsid w:val="001343C6"/>
    <w:rsid w:val="00134D8E"/>
    <w:rsid w:val="00135390"/>
    <w:rsid w:val="00137139"/>
    <w:rsid w:val="00137406"/>
    <w:rsid w:val="00146A0B"/>
    <w:rsid w:val="00146C58"/>
    <w:rsid w:val="0015049F"/>
    <w:rsid w:val="00150A59"/>
    <w:rsid w:val="001650D4"/>
    <w:rsid w:val="001722E8"/>
    <w:rsid w:val="00172421"/>
    <w:rsid w:val="00172EF5"/>
    <w:rsid w:val="00173681"/>
    <w:rsid w:val="001772D5"/>
    <w:rsid w:val="00181310"/>
    <w:rsid w:val="00183FEA"/>
    <w:rsid w:val="0018414A"/>
    <w:rsid w:val="001841E8"/>
    <w:rsid w:val="0018795B"/>
    <w:rsid w:val="00187C1C"/>
    <w:rsid w:val="001944EA"/>
    <w:rsid w:val="001963FF"/>
    <w:rsid w:val="001A123A"/>
    <w:rsid w:val="001A56EF"/>
    <w:rsid w:val="001B0526"/>
    <w:rsid w:val="001B63E2"/>
    <w:rsid w:val="001B74C2"/>
    <w:rsid w:val="001B770C"/>
    <w:rsid w:val="001B78C1"/>
    <w:rsid w:val="001B7D38"/>
    <w:rsid w:val="001C2162"/>
    <w:rsid w:val="001C5E40"/>
    <w:rsid w:val="001C73E6"/>
    <w:rsid w:val="001D1489"/>
    <w:rsid w:val="001E301D"/>
    <w:rsid w:val="001E4296"/>
    <w:rsid w:val="001F150B"/>
    <w:rsid w:val="001F22EA"/>
    <w:rsid w:val="001F59B1"/>
    <w:rsid w:val="002068A7"/>
    <w:rsid w:val="00207ECC"/>
    <w:rsid w:val="0021068F"/>
    <w:rsid w:val="002129C9"/>
    <w:rsid w:val="002175C5"/>
    <w:rsid w:val="00221215"/>
    <w:rsid w:val="002247E3"/>
    <w:rsid w:val="0022483D"/>
    <w:rsid w:val="00225288"/>
    <w:rsid w:val="00230401"/>
    <w:rsid w:val="002315D6"/>
    <w:rsid w:val="00233F5D"/>
    <w:rsid w:val="00234D68"/>
    <w:rsid w:val="00246112"/>
    <w:rsid w:val="00254F16"/>
    <w:rsid w:val="00255920"/>
    <w:rsid w:val="00256231"/>
    <w:rsid w:val="002566AC"/>
    <w:rsid w:val="002621BE"/>
    <w:rsid w:val="00262ADE"/>
    <w:rsid w:val="002657D8"/>
    <w:rsid w:val="0027018F"/>
    <w:rsid w:val="00270FD3"/>
    <w:rsid w:val="00271E29"/>
    <w:rsid w:val="002807C0"/>
    <w:rsid w:val="0028577B"/>
    <w:rsid w:val="00296EF6"/>
    <w:rsid w:val="002A4BB9"/>
    <w:rsid w:val="002A5998"/>
    <w:rsid w:val="002A7EB4"/>
    <w:rsid w:val="002B372E"/>
    <w:rsid w:val="002B552D"/>
    <w:rsid w:val="002C3A76"/>
    <w:rsid w:val="002C4BD9"/>
    <w:rsid w:val="002D6E67"/>
    <w:rsid w:val="002E019F"/>
    <w:rsid w:val="002E107D"/>
    <w:rsid w:val="002E16C9"/>
    <w:rsid w:val="002E21BE"/>
    <w:rsid w:val="002E2729"/>
    <w:rsid w:val="002E3918"/>
    <w:rsid w:val="002E399B"/>
    <w:rsid w:val="002E5F03"/>
    <w:rsid w:val="002E70F0"/>
    <w:rsid w:val="002F16F9"/>
    <w:rsid w:val="002F1C93"/>
    <w:rsid w:val="002F3269"/>
    <w:rsid w:val="00306E8E"/>
    <w:rsid w:val="00312C91"/>
    <w:rsid w:val="0031442D"/>
    <w:rsid w:val="00315CCF"/>
    <w:rsid w:val="00320D25"/>
    <w:rsid w:val="00323B45"/>
    <w:rsid w:val="00324211"/>
    <w:rsid w:val="003266EC"/>
    <w:rsid w:val="00332EFE"/>
    <w:rsid w:val="0033362D"/>
    <w:rsid w:val="00333EE8"/>
    <w:rsid w:val="003344D9"/>
    <w:rsid w:val="00334EED"/>
    <w:rsid w:val="00336596"/>
    <w:rsid w:val="003405AB"/>
    <w:rsid w:val="00343061"/>
    <w:rsid w:val="00345E8D"/>
    <w:rsid w:val="00350075"/>
    <w:rsid w:val="00350E81"/>
    <w:rsid w:val="00350F6F"/>
    <w:rsid w:val="00353612"/>
    <w:rsid w:val="00362383"/>
    <w:rsid w:val="0036478C"/>
    <w:rsid w:val="003835C6"/>
    <w:rsid w:val="0038410E"/>
    <w:rsid w:val="00392BF5"/>
    <w:rsid w:val="003934F4"/>
    <w:rsid w:val="00395BB0"/>
    <w:rsid w:val="003960D7"/>
    <w:rsid w:val="003A0575"/>
    <w:rsid w:val="003A2C5F"/>
    <w:rsid w:val="003B0B85"/>
    <w:rsid w:val="003B0DEE"/>
    <w:rsid w:val="003B130D"/>
    <w:rsid w:val="003C1994"/>
    <w:rsid w:val="003C21B1"/>
    <w:rsid w:val="003C66E5"/>
    <w:rsid w:val="003D001D"/>
    <w:rsid w:val="003D238A"/>
    <w:rsid w:val="003F024E"/>
    <w:rsid w:val="003F3A71"/>
    <w:rsid w:val="003F489A"/>
    <w:rsid w:val="003F4EF7"/>
    <w:rsid w:val="00404E8D"/>
    <w:rsid w:val="00410915"/>
    <w:rsid w:val="00423572"/>
    <w:rsid w:val="00425C96"/>
    <w:rsid w:val="004318AC"/>
    <w:rsid w:val="00437A36"/>
    <w:rsid w:val="00440E17"/>
    <w:rsid w:val="00441F03"/>
    <w:rsid w:val="004440F8"/>
    <w:rsid w:val="004472B2"/>
    <w:rsid w:val="004615D8"/>
    <w:rsid w:val="004659D4"/>
    <w:rsid w:val="00471C83"/>
    <w:rsid w:val="00471DA9"/>
    <w:rsid w:val="00483D21"/>
    <w:rsid w:val="00484FA1"/>
    <w:rsid w:val="00486CFF"/>
    <w:rsid w:val="00487F64"/>
    <w:rsid w:val="004909ED"/>
    <w:rsid w:val="0049177B"/>
    <w:rsid w:val="004A5C21"/>
    <w:rsid w:val="004B7724"/>
    <w:rsid w:val="004C1935"/>
    <w:rsid w:val="004C388E"/>
    <w:rsid w:val="004C48C0"/>
    <w:rsid w:val="004C5EEA"/>
    <w:rsid w:val="004D56A4"/>
    <w:rsid w:val="004D787F"/>
    <w:rsid w:val="004E4A66"/>
    <w:rsid w:val="004E7F5B"/>
    <w:rsid w:val="004F31A1"/>
    <w:rsid w:val="004F40C8"/>
    <w:rsid w:val="00500BCD"/>
    <w:rsid w:val="005039B2"/>
    <w:rsid w:val="00504C47"/>
    <w:rsid w:val="00513A09"/>
    <w:rsid w:val="00513F3B"/>
    <w:rsid w:val="00515601"/>
    <w:rsid w:val="005169F7"/>
    <w:rsid w:val="0052409B"/>
    <w:rsid w:val="00524E09"/>
    <w:rsid w:val="0053066F"/>
    <w:rsid w:val="00531304"/>
    <w:rsid w:val="00534871"/>
    <w:rsid w:val="00534CA3"/>
    <w:rsid w:val="00536901"/>
    <w:rsid w:val="00536C62"/>
    <w:rsid w:val="00537842"/>
    <w:rsid w:val="00542AD2"/>
    <w:rsid w:val="00544050"/>
    <w:rsid w:val="00546035"/>
    <w:rsid w:val="00546329"/>
    <w:rsid w:val="005552FC"/>
    <w:rsid w:val="005561FD"/>
    <w:rsid w:val="00557EAB"/>
    <w:rsid w:val="005632A6"/>
    <w:rsid w:val="005649E5"/>
    <w:rsid w:val="00566788"/>
    <w:rsid w:val="005722D6"/>
    <w:rsid w:val="00580065"/>
    <w:rsid w:val="005838F0"/>
    <w:rsid w:val="00584AE5"/>
    <w:rsid w:val="005921A0"/>
    <w:rsid w:val="005A034B"/>
    <w:rsid w:val="005A2717"/>
    <w:rsid w:val="005A570D"/>
    <w:rsid w:val="005B039B"/>
    <w:rsid w:val="005B5B72"/>
    <w:rsid w:val="005B759D"/>
    <w:rsid w:val="005C0B88"/>
    <w:rsid w:val="005D2226"/>
    <w:rsid w:val="005D3213"/>
    <w:rsid w:val="005D7C1C"/>
    <w:rsid w:val="005E22EA"/>
    <w:rsid w:val="005E5ED2"/>
    <w:rsid w:val="005F03D0"/>
    <w:rsid w:val="005F5C22"/>
    <w:rsid w:val="00602FEF"/>
    <w:rsid w:val="006039B1"/>
    <w:rsid w:val="00603EA1"/>
    <w:rsid w:val="006103F8"/>
    <w:rsid w:val="00622D65"/>
    <w:rsid w:val="00631181"/>
    <w:rsid w:val="00632B6C"/>
    <w:rsid w:val="00636286"/>
    <w:rsid w:val="006371BC"/>
    <w:rsid w:val="006443CF"/>
    <w:rsid w:val="00644C7C"/>
    <w:rsid w:val="0064551F"/>
    <w:rsid w:val="006473F2"/>
    <w:rsid w:val="006525AA"/>
    <w:rsid w:val="006622F5"/>
    <w:rsid w:val="00664CDF"/>
    <w:rsid w:val="00666339"/>
    <w:rsid w:val="00677D66"/>
    <w:rsid w:val="006860FA"/>
    <w:rsid w:val="00686DCF"/>
    <w:rsid w:val="0068762B"/>
    <w:rsid w:val="0069207F"/>
    <w:rsid w:val="006945D1"/>
    <w:rsid w:val="006A1A1E"/>
    <w:rsid w:val="006A412E"/>
    <w:rsid w:val="006A6029"/>
    <w:rsid w:val="006A70D4"/>
    <w:rsid w:val="006B4BF6"/>
    <w:rsid w:val="006B5CF2"/>
    <w:rsid w:val="006B742D"/>
    <w:rsid w:val="006B7DAE"/>
    <w:rsid w:val="006C0E1E"/>
    <w:rsid w:val="006C47F3"/>
    <w:rsid w:val="006C6280"/>
    <w:rsid w:val="006C6C88"/>
    <w:rsid w:val="006D4A73"/>
    <w:rsid w:val="006D535A"/>
    <w:rsid w:val="006D6ADE"/>
    <w:rsid w:val="006E1070"/>
    <w:rsid w:val="006E6DC5"/>
    <w:rsid w:val="006E7BA4"/>
    <w:rsid w:val="006F3647"/>
    <w:rsid w:val="006F3EA2"/>
    <w:rsid w:val="006F732F"/>
    <w:rsid w:val="00702FE7"/>
    <w:rsid w:val="00703AF5"/>
    <w:rsid w:val="0070763C"/>
    <w:rsid w:val="0071146C"/>
    <w:rsid w:val="00711A12"/>
    <w:rsid w:val="00712352"/>
    <w:rsid w:val="00714BEC"/>
    <w:rsid w:val="0071526A"/>
    <w:rsid w:val="00723DE0"/>
    <w:rsid w:val="00736C5B"/>
    <w:rsid w:val="007418FA"/>
    <w:rsid w:val="00744C35"/>
    <w:rsid w:val="00744D02"/>
    <w:rsid w:val="00746FBF"/>
    <w:rsid w:val="00757066"/>
    <w:rsid w:val="00761721"/>
    <w:rsid w:val="007632AE"/>
    <w:rsid w:val="00764820"/>
    <w:rsid w:val="007749D1"/>
    <w:rsid w:val="0077588B"/>
    <w:rsid w:val="00776DDF"/>
    <w:rsid w:val="00776E98"/>
    <w:rsid w:val="00777433"/>
    <w:rsid w:val="00786920"/>
    <w:rsid w:val="00796372"/>
    <w:rsid w:val="007A094A"/>
    <w:rsid w:val="007A3F83"/>
    <w:rsid w:val="007B394E"/>
    <w:rsid w:val="007B7441"/>
    <w:rsid w:val="007C2705"/>
    <w:rsid w:val="007C5578"/>
    <w:rsid w:val="007D6183"/>
    <w:rsid w:val="007E1973"/>
    <w:rsid w:val="007E2117"/>
    <w:rsid w:val="007E23A2"/>
    <w:rsid w:val="007E311F"/>
    <w:rsid w:val="007E5CB2"/>
    <w:rsid w:val="007E7A1A"/>
    <w:rsid w:val="007F7A6F"/>
    <w:rsid w:val="00801995"/>
    <w:rsid w:val="008029DC"/>
    <w:rsid w:val="00805CA5"/>
    <w:rsid w:val="00807DD0"/>
    <w:rsid w:val="00812EF9"/>
    <w:rsid w:val="008138A8"/>
    <w:rsid w:val="008149A5"/>
    <w:rsid w:val="00823B01"/>
    <w:rsid w:val="00824CAE"/>
    <w:rsid w:val="00825D03"/>
    <w:rsid w:val="008264AA"/>
    <w:rsid w:val="00831CC9"/>
    <w:rsid w:val="0083234B"/>
    <w:rsid w:val="00835066"/>
    <w:rsid w:val="008350C0"/>
    <w:rsid w:val="008367CE"/>
    <w:rsid w:val="008370B7"/>
    <w:rsid w:val="00837251"/>
    <w:rsid w:val="00841DF8"/>
    <w:rsid w:val="00843D36"/>
    <w:rsid w:val="008457A3"/>
    <w:rsid w:val="00852B6C"/>
    <w:rsid w:val="00853F61"/>
    <w:rsid w:val="00856199"/>
    <w:rsid w:val="008628C1"/>
    <w:rsid w:val="008660E8"/>
    <w:rsid w:val="00870A66"/>
    <w:rsid w:val="00870CB2"/>
    <w:rsid w:val="0087454E"/>
    <w:rsid w:val="008841C1"/>
    <w:rsid w:val="00890E6A"/>
    <w:rsid w:val="00891456"/>
    <w:rsid w:val="00895F12"/>
    <w:rsid w:val="008A1322"/>
    <w:rsid w:val="008A4DB5"/>
    <w:rsid w:val="008B0D8E"/>
    <w:rsid w:val="008B0DAD"/>
    <w:rsid w:val="008B1202"/>
    <w:rsid w:val="008B7898"/>
    <w:rsid w:val="008C15C3"/>
    <w:rsid w:val="008C50FD"/>
    <w:rsid w:val="008C64EF"/>
    <w:rsid w:val="008D4EA8"/>
    <w:rsid w:val="008D5289"/>
    <w:rsid w:val="008D710C"/>
    <w:rsid w:val="008E22A0"/>
    <w:rsid w:val="008E4D11"/>
    <w:rsid w:val="008F2886"/>
    <w:rsid w:val="008F70D5"/>
    <w:rsid w:val="00900FF2"/>
    <w:rsid w:val="00901D1D"/>
    <w:rsid w:val="009036A4"/>
    <w:rsid w:val="00903828"/>
    <w:rsid w:val="009072BF"/>
    <w:rsid w:val="00922CD9"/>
    <w:rsid w:val="00926C8A"/>
    <w:rsid w:val="00927EB7"/>
    <w:rsid w:val="00931EEE"/>
    <w:rsid w:val="009369FC"/>
    <w:rsid w:val="009375A0"/>
    <w:rsid w:val="00941A3A"/>
    <w:rsid w:val="0095169E"/>
    <w:rsid w:val="0096067B"/>
    <w:rsid w:val="0096068A"/>
    <w:rsid w:val="00962FDD"/>
    <w:rsid w:val="00966626"/>
    <w:rsid w:val="00970856"/>
    <w:rsid w:val="00974BC1"/>
    <w:rsid w:val="009773D0"/>
    <w:rsid w:val="00977CFA"/>
    <w:rsid w:val="00981093"/>
    <w:rsid w:val="00987E7B"/>
    <w:rsid w:val="00992FB1"/>
    <w:rsid w:val="009A0724"/>
    <w:rsid w:val="009A75ED"/>
    <w:rsid w:val="009B396E"/>
    <w:rsid w:val="009B6642"/>
    <w:rsid w:val="009C6633"/>
    <w:rsid w:val="009D04F6"/>
    <w:rsid w:val="009D0E38"/>
    <w:rsid w:val="009D30C0"/>
    <w:rsid w:val="009E1BF0"/>
    <w:rsid w:val="009E3EE8"/>
    <w:rsid w:val="009E57C8"/>
    <w:rsid w:val="009F0D2A"/>
    <w:rsid w:val="009F31E9"/>
    <w:rsid w:val="009F3FCD"/>
    <w:rsid w:val="009F6BFC"/>
    <w:rsid w:val="00A03E0D"/>
    <w:rsid w:val="00A05415"/>
    <w:rsid w:val="00A06D28"/>
    <w:rsid w:val="00A145ED"/>
    <w:rsid w:val="00A1583B"/>
    <w:rsid w:val="00A16117"/>
    <w:rsid w:val="00A217B6"/>
    <w:rsid w:val="00A26213"/>
    <w:rsid w:val="00A276DA"/>
    <w:rsid w:val="00A34FC2"/>
    <w:rsid w:val="00A35942"/>
    <w:rsid w:val="00A36DAB"/>
    <w:rsid w:val="00A3717C"/>
    <w:rsid w:val="00A40232"/>
    <w:rsid w:val="00A40735"/>
    <w:rsid w:val="00A46D24"/>
    <w:rsid w:val="00A47F1A"/>
    <w:rsid w:val="00A50255"/>
    <w:rsid w:val="00A5108C"/>
    <w:rsid w:val="00A56875"/>
    <w:rsid w:val="00A6147E"/>
    <w:rsid w:val="00A62C7F"/>
    <w:rsid w:val="00A65A52"/>
    <w:rsid w:val="00A82B8F"/>
    <w:rsid w:val="00A83077"/>
    <w:rsid w:val="00A8369C"/>
    <w:rsid w:val="00A938E7"/>
    <w:rsid w:val="00A94523"/>
    <w:rsid w:val="00A96859"/>
    <w:rsid w:val="00AA3A57"/>
    <w:rsid w:val="00AB3255"/>
    <w:rsid w:val="00AB327B"/>
    <w:rsid w:val="00AC07B4"/>
    <w:rsid w:val="00AC138D"/>
    <w:rsid w:val="00AC7C33"/>
    <w:rsid w:val="00AD2ECD"/>
    <w:rsid w:val="00AD497C"/>
    <w:rsid w:val="00AE55B1"/>
    <w:rsid w:val="00AE6EE7"/>
    <w:rsid w:val="00AF0951"/>
    <w:rsid w:val="00AF191C"/>
    <w:rsid w:val="00AF2653"/>
    <w:rsid w:val="00AF5450"/>
    <w:rsid w:val="00B02C86"/>
    <w:rsid w:val="00B04B0A"/>
    <w:rsid w:val="00B053BC"/>
    <w:rsid w:val="00B06034"/>
    <w:rsid w:val="00B21E51"/>
    <w:rsid w:val="00B22D85"/>
    <w:rsid w:val="00B24583"/>
    <w:rsid w:val="00B301A3"/>
    <w:rsid w:val="00B317C8"/>
    <w:rsid w:val="00B36E99"/>
    <w:rsid w:val="00B452C1"/>
    <w:rsid w:val="00B46E82"/>
    <w:rsid w:val="00B476CE"/>
    <w:rsid w:val="00B63924"/>
    <w:rsid w:val="00B63D23"/>
    <w:rsid w:val="00B66B9D"/>
    <w:rsid w:val="00B7223B"/>
    <w:rsid w:val="00B751AE"/>
    <w:rsid w:val="00B80995"/>
    <w:rsid w:val="00B8328E"/>
    <w:rsid w:val="00B87C22"/>
    <w:rsid w:val="00B91C3A"/>
    <w:rsid w:val="00B940DF"/>
    <w:rsid w:val="00B94186"/>
    <w:rsid w:val="00B95CF2"/>
    <w:rsid w:val="00B964B3"/>
    <w:rsid w:val="00B964BC"/>
    <w:rsid w:val="00B966DB"/>
    <w:rsid w:val="00BA1099"/>
    <w:rsid w:val="00BA2FFB"/>
    <w:rsid w:val="00BA37D5"/>
    <w:rsid w:val="00BA50D6"/>
    <w:rsid w:val="00BA5436"/>
    <w:rsid w:val="00BA5DCD"/>
    <w:rsid w:val="00BB472F"/>
    <w:rsid w:val="00BB72DC"/>
    <w:rsid w:val="00BE60AE"/>
    <w:rsid w:val="00BF0AF1"/>
    <w:rsid w:val="00C04E7A"/>
    <w:rsid w:val="00C1166C"/>
    <w:rsid w:val="00C14101"/>
    <w:rsid w:val="00C14A9A"/>
    <w:rsid w:val="00C249C2"/>
    <w:rsid w:val="00C33E99"/>
    <w:rsid w:val="00C43DA5"/>
    <w:rsid w:val="00C52C9D"/>
    <w:rsid w:val="00C52DB9"/>
    <w:rsid w:val="00C56FD5"/>
    <w:rsid w:val="00C61ECD"/>
    <w:rsid w:val="00C62DE7"/>
    <w:rsid w:val="00C665EE"/>
    <w:rsid w:val="00C72971"/>
    <w:rsid w:val="00C73C34"/>
    <w:rsid w:val="00C73C8B"/>
    <w:rsid w:val="00C76ACE"/>
    <w:rsid w:val="00C80F8F"/>
    <w:rsid w:val="00C82879"/>
    <w:rsid w:val="00C82A3D"/>
    <w:rsid w:val="00C929B5"/>
    <w:rsid w:val="00C93213"/>
    <w:rsid w:val="00C9370D"/>
    <w:rsid w:val="00C93BE8"/>
    <w:rsid w:val="00C9569E"/>
    <w:rsid w:val="00CA3C51"/>
    <w:rsid w:val="00CA7525"/>
    <w:rsid w:val="00CB1B6E"/>
    <w:rsid w:val="00CC1C93"/>
    <w:rsid w:val="00CC4768"/>
    <w:rsid w:val="00CD1107"/>
    <w:rsid w:val="00CD52ED"/>
    <w:rsid w:val="00CD5C82"/>
    <w:rsid w:val="00CD6F3C"/>
    <w:rsid w:val="00CD7E7C"/>
    <w:rsid w:val="00CE1259"/>
    <w:rsid w:val="00CE15A9"/>
    <w:rsid w:val="00CE3273"/>
    <w:rsid w:val="00CF16D3"/>
    <w:rsid w:val="00CF55F3"/>
    <w:rsid w:val="00D0435D"/>
    <w:rsid w:val="00D047F9"/>
    <w:rsid w:val="00D13CF1"/>
    <w:rsid w:val="00D150A7"/>
    <w:rsid w:val="00D25B54"/>
    <w:rsid w:val="00D3197D"/>
    <w:rsid w:val="00D37D50"/>
    <w:rsid w:val="00D44BC7"/>
    <w:rsid w:val="00D46BEE"/>
    <w:rsid w:val="00D46E43"/>
    <w:rsid w:val="00D50FE0"/>
    <w:rsid w:val="00D52068"/>
    <w:rsid w:val="00D540EC"/>
    <w:rsid w:val="00D60E8B"/>
    <w:rsid w:val="00D612EE"/>
    <w:rsid w:val="00D64A21"/>
    <w:rsid w:val="00D67FC7"/>
    <w:rsid w:val="00D72300"/>
    <w:rsid w:val="00D74CCD"/>
    <w:rsid w:val="00D75D93"/>
    <w:rsid w:val="00D80456"/>
    <w:rsid w:val="00D824D3"/>
    <w:rsid w:val="00D84A4E"/>
    <w:rsid w:val="00D972B8"/>
    <w:rsid w:val="00DA21E8"/>
    <w:rsid w:val="00DA68A6"/>
    <w:rsid w:val="00DA69D9"/>
    <w:rsid w:val="00DA6B3B"/>
    <w:rsid w:val="00DB33C0"/>
    <w:rsid w:val="00DB463B"/>
    <w:rsid w:val="00DC3633"/>
    <w:rsid w:val="00DD007D"/>
    <w:rsid w:val="00DD3902"/>
    <w:rsid w:val="00DD61AD"/>
    <w:rsid w:val="00DE1B15"/>
    <w:rsid w:val="00DE715B"/>
    <w:rsid w:val="00DF1E51"/>
    <w:rsid w:val="00E04709"/>
    <w:rsid w:val="00E04804"/>
    <w:rsid w:val="00E1033D"/>
    <w:rsid w:val="00E14206"/>
    <w:rsid w:val="00E17417"/>
    <w:rsid w:val="00E20EA2"/>
    <w:rsid w:val="00E24726"/>
    <w:rsid w:val="00E313EA"/>
    <w:rsid w:val="00E32813"/>
    <w:rsid w:val="00E37136"/>
    <w:rsid w:val="00E3782F"/>
    <w:rsid w:val="00E44EC3"/>
    <w:rsid w:val="00E45966"/>
    <w:rsid w:val="00E4641C"/>
    <w:rsid w:val="00E46BD7"/>
    <w:rsid w:val="00E51615"/>
    <w:rsid w:val="00E53C93"/>
    <w:rsid w:val="00E631A2"/>
    <w:rsid w:val="00E637C1"/>
    <w:rsid w:val="00E64549"/>
    <w:rsid w:val="00E6478B"/>
    <w:rsid w:val="00E70328"/>
    <w:rsid w:val="00E72077"/>
    <w:rsid w:val="00E75AD3"/>
    <w:rsid w:val="00E76A92"/>
    <w:rsid w:val="00E76B70"/>
    <w:rsid w:val="00E817E7"/>
    <w:rsid w:val="00E8288A"/>
    <w:rsid w:val="00E82A23"/>
    <w:rsid w:val="00E82DD6"/>
    <w:rsid w:val="00E859C4"/>
    <w:rsid w:val="00E868F0"/>
    <w:rsid w:val="00E90B56"/>
    <w:rsid w:val="00E92573"/>
    <w:rsid w:val="00E942D6"/>
    <w:rsid w:val="00E973CE"/>
    <w:rsid w:val="00EA1B77"/>
    <w:rsid w:val="00EA222E"/>
    <w:rsid w:val="00EA63F1"/>
    <w:rsid w:val="00EA6AE6"/>
    <w:rsid w:val="00EB06EF"/>
    <w:rsid w:val="00EB1B50"/>
    <w:rsid w:val="00EB26D6"/>
    <w:rsid w:val="00EB4855"/>
    <w:rsid w:val="00EB773A"/>
    <w:rsid w:val="00EB7AB1"/>
    <w:rsid w:val="00EC0431"/>
    <w:rsid w:val="00EC412C"/>
    <w:rsid w:val="00EC6B3D"/>
    <w:rsid w:val="00ED531E"/>
    <w:rsid w:val="00ED6F29"/>
    <w:rsid w:val="00EE0AFD"/>
    <w:rsid w:val="00EE18A4"/>
    <w:rsid w:val="00EE37B2"/>
    <w:rsid w:val="00EF0482"/>
    <w:rsid w:val="00EF23F1"/>
    <w:rsid w:val="00EF26B1"/>
    <w:rsid w:val="00EF362B"/>
    <w:rsid w:val="00EF4DA8"/>
    <w:rsid w:val="00EF650F"/>
    <w:rsid w:val="00F01385"/>
    <w:rsid w:val="00F03031"/>
    <w:rsid w:val="00F04017"/>
    <w:rsid w:val="00F1090A"/>
    <w:rsid w:val="00F12230"/>
    <w:rsid w:val="00F13C3C"/>
    <w:rsid w:val="00F13EF5"/>
    <w:rsid w:val="00F145D1"/>
    <w:rsid w:val="00F24A81"/>
    <w:rsid w:val="00F3337A"/>
    <w:rsid w:val="00F33E30"/>
    <w:rsid w:val="00F51BAE"/>
    <w:rsid w:val="00F5480D"/>
    <w:rsid w:val="00F569CC"/>
    <w:rsid w:val="00F57E03"/>
    <w:rsid w:val="00F624FA"/>
    <w:rsid w:val="00F62804"/>
    <w:rsid w:val="00F65FE9"/>
    <w:rsid w:val="00F67B6D"/>
    <w:rsid w:val="00F714A9"/>
    <w:rsid w:val="00F763D7"/>
    <w:rsid w:val="00F80122"/>
    <w:rsid w:val="00F818BE"/>
    <w:rsid w:val="00F8374C"/>
    <w:rsid w:val="00F844F1"/>
    <w:rsid w:val="00F84696"/>
    <w:rsid w:val="00F9175C"/>
    <w:rsid w:val="00F91A2B"/>
    <w:rsid w:val="00F959F2"/>
    <w:rsid w:val="00F963D1"/>
    <w:rsid w:val="00F9667E"/>
    <w:rsid w:val="00FA0217"/>
    <w:rsid w:val="00FA1AFD"/>
    <w:rsid w:val="00FA5B57"/>
    <w:rsid w:val="00FB11E1"/>
    <w:rsid w:val="00FB39D5"/>
    <w:rsid w:val="00FB4BBC"/>
    <w:rsid w:val="00FB618F"/>
    <w:rsid w:val="00FC0436"/>
    <w:rsid w:val="00FC2338"/>
    <w:rsid w:val="00FC261F"/>
    <w:rsid w:val="00FC4A30"/>
    <w:rsid w:val="00FC4C4E"/>
    <w:rsid w:val="00FC6B97"/>
    <w:rsid w:val="00FD1092"/>
    <w:rsid w:val="00FD250F"/>
    <w:rsid w:val="00FD5C48"/>
    <w:rsid w:val="00FD73D2"/>
    <w:rsid w:val="00FE4228"/>
    <w:rsid w:val="00FE44E1"/>
    <w:rsid w:val="00FF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77B014D"/>
  <w15:chartTrackingRefBased/>
  <w15:docId w15:val="{3E2DC122-78B5-404B-BD83-83E965E4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2D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55F3"/>
    <w:pPr>
      <w:autoSpaceDE w:val="0"/>
      <w:autoSpaceDN w:val="0"/>
      <w:adjustRightInd w:val="0"/>
    </w:pPr>
    <w:rPr>
      <w:b/>
    </w:rPr>
  </w:style>
  <w:style w:type="character" w:styleId="FootnoteReference">
    <w:name w:val="footnote reference"/>
    <w:semiHidden/>
    <w:rsid w:val="00CF55F3"/>
    <w:rPr>
      <w:vertAlign w:val="superscript"/>
    </w:rPr>
  </w:style>
  <w:style w:type="paragraph" w:styleId="FootnoteText">
    <w:name w:val="footnote text"/>
    <w:basedOn w:val="Normal"/>
    <w:semiHidden/>
    <w:rsid w:val="00CF55F3"/>
    <w:rPr>
      <w:sz w:val="20"/>
      <w:szCs w:val="20"/>
    </w:rPr>
  </w:style>
  <w:style w:type="paragraph" w:styleId="BalloonText">
    <w:name w:val="Balloon Text"/>
    <w:basedOn w:val="Normal"/>
    <w:semiHidden/>
    <w:rsid w:val="00323B45"/>
    <w:rPr>
      <w:rFonts w:ascii="Tahoma" w:hAnsi="Tahoma" w:cs="Tahoma"/>
      <w:sz w:val="16"/>
      <w:szCs w:val="16"/>
    </w:rPr>
  </w:style>
  <w:style w:type="table" w:styleId="TableGrid">
    <w:name w:val="Table Grid"/>
    <w:basedOn w:val="TableNormal"/>
    <w:rsid w:val="00FC0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0436"/>
    <w:pPr>
      <w:tabs>
        <w:tab w:val="center" w:pos="4320"/>
        <w:tab w:val="right" w:pos="8640"/>
      </w:tabs>
    </w:pPr>
  </w:style>
  <w:style w:type="paragraph" w:styleId="Footer">
    <w:name w:val="footer"/>
    <w:basedOn w:val="Normal"/>
    <w:rsid w:val="00FC0436"/>
    <w:pPr>
      <w:tabs>
        <w:tab w:val="center" w:pos="4320"/>
        <w:tab w:val="right" w:pos="8640"/>
      </w:tabs>
    </w:pPr>
  </w:style>
  <w:style w:type="paragraph" w:styleId="NormalWeb">
    <w:name w:val="Normal (Web)"/>
    <w:basedOn w:val="Normal"/>
    <w:uiPriority w:val="99"/>
    <w:unhideWhenUsed/>
    <w:rsid w:val="00900FF2"/>
    <w:pPr>
      <w:spacing w:before="100" w:beforeAutospacing="1" w:after="100" w:afterAutospacing="1"/>
    </w:pPr>
    <w:rPr>
      <w:rFonts w:ascii="Arial" w:eastAsia="Calibri" w:hAnsi="Arial" w:cs="Arial"/>
      <w:sz w:val="20"/>
      <w:szCs w:val="20"/>
    </w:rPr>
  </w:style>
  <w:style w:type="character" w:styleId="Strong">
    <w:name w:val="Strong"/>
    <w:uiPriority w:val="22"/>
    <w:qFormat/>
    <w:rsid w:val="00900FF2"/>
    <w:rPr>
      <w:b/>
      <w:bCs/>
    </w:rPr>
  </w:style>
  <w:style w:type="paragraph" w:styleId="NoSpacing">
    <w:name w:val="No Spacing"/>
    <w:uiPriority w:val="1"/>
    <w:qFormat/>
    <w:rsid w:val="00C73C8B"/>
    <w:rPr>
      <w:rFonts w:ascii="Calibri" w:eastAsia="Calibri" w:hAnsi="Calibri"/>
      <w:sz w:val="22"/>
      <w:szCs w:val="22"/>
    </w:rPr>
  </w:style>
  <w:style w:type="paragraph" w:customStyle="1" w:styleId="Default">
    <w:name w:val="Default"/>
    <w:rsid w:val="007418FA"/>
    <w:pPr>
      <w:autoSpaceDE w:val="0"/>
      <w:autoSpaceDN w:val="0"/>
      <w:adjustRightInd w:val="0"/>
    </w:pPr>
    <w:rPr>
      <w:rFonts w:ascii="Calibri" w:hAnsi="Calibri" w:cs="Calibri"/>
      <w:color w:val="000000"/>
      <w:sz w:val="24"/>
      <w:szCs w:val="24"/>
    </w:rPr>
  </w:style>
  <w:style w:type="character" w:styleId="Hyperlink">
    <w:name w:val="Hyperlink"/>
    <w:basedOn w:val="DefaultParagraphFont"/>
    <w:rsid w:val="007418FA"/>
    <w:rPr>
      <w:color w:val="0563C1" w:themeColor="hyperlink"/>
      <w:u w:val="single"/>
    </w:rPr>
  </w:style>
  <w:style w:type="character" w:styleId="Mention">
    <w:name w:val="Mention"/>
    <w:basedOn w:val="DefaultParagraphFont"/>
    <w:uiPriority w:val="99"/>
    <w:semiHidden/>
    <w:unhideWhenUsed/>
    <w:rsid w:val="007418FA"/>
    <w:rPr>
      <w:color w:val="2B579A"/>
      <w:shd w:val="clear" w:color="auto" w:fill="E6E6E6"/>
    </w:rPr>
  </w:style>
  <w:style w:type="paragraph" w:styleId="ListParagraph">
    <w:name w:val="List Paragraph"/>
    <w:basedOn w:val="Normal"/>
    <w:uiPriority w:val="34"/>
    <w:qFormat/>
    <w:rsid w:val="00CE15A9"/>
    <w:pPr>
      <w:ind w:left="720"/>
    </w:pPr>
  </w:style>
  <w:style w:type="paragraph" w:customStyle="1" w:styleId="xmsonormal">
    <w:name w:val="x_msonormal"/>
    <w:basedOn w:val="Normal"/>
    <w:rsid w:val="000031B2"/>
    <w:rPr>
      <w:rFonts w:eastAsiaTheme="minorHAnsi"/>
    </w:rPr>
  </w:style>
  <w:style w:type="character" w:styleId="UnresolvedMention">
    <w:name w:val="Unresolved Mention"/>
    <w:basedOn w:val="DefaultParagraphFont"/>
    <w:uiPriority w:val="99"/>
    <w:semiHidden/>
    <w:unhideWhenUsed/>
    <w:rsid w:val="005838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6399">
      <w:bodyDiv w:val="1"/>
      <w:marLeft w:val="0"/>
      <w:marRight w:val="0"/>
      <w:marTop w:val="0"/>
      <w:marBottom w:val="0"/>
      <w:divBdr>
        <w:top w:val="none" w:sz="0" w:space="0" w:color="auto"/>
        <w:left w:val="none" w:sz="0" w:space="0" w:color="auto"/>
        <w:bottom w:val="none" w:sz="0" w:space="0" w:color="auto"/>
        <w:right w:val="none" w:sz="0" w:space="0" w:color="auto"/>
      </w:divBdr>
    </w:div>
    <w:div w:id="1066806169">
      <w:bodyDiv w:val="1"/>
      <w:marLeft w:val="0"/>
      <w:marRight w:val="0"/>
      <w:marTop w:val="0"/>
      <w:marBottom w:val="0"/>
      <w:divBdr>
        <w:top w:val="none" w:sz="0" w:space="0" w:color="auto"/>
        <w:left w:val="none" w:sz="0" w:space="0" w:color="auto"/>
        <w:bottom w:val="none" w:sz="0" w:space="0" w:color="auto"/>
        <w:right w:val="none" w:sz="0" w:space="0" w:color="auto"/>
      </w:divBdr>
    </w:div>
    <w:div w:id="1200557962">
      <w:bodyDiv w:val="1"/>
      <w:marLeft w:val="0"/>
      <w:marRight w:val="0"/>
      <w:marTop w:val="0"/>
      <w:marBottom w:val="0"/>
      <w:divBdr>
        <w:top w:val="none" w:sz="0" w:space="0" w:color="auto"/>
        <w:left w:val="none" w:sz="0" w:space="0" w:color="auto"/>
        <w:bottom w:val="none" w:sz="0" w:space="0" w:color="auto"/>
        <w:right w:val="none" w:sz="0" w:space="0" w:color="auto"/>
      </w:divBdr>
    </w:div>
    <w:div w:id="1367828608">
      <w:bodyDiv w:val="1"/>
      <w:marLeft w:val="0"/>
      <w:marRight w:val="0"/>
      <w:marTop w:val="0"/>
      <w:marBottom w:val="0"/>
      <w:divBdr>
        <w:top w:val="none" w:sz="0" w:space="0" w:color="auto"/>
        <w:left w:val="none" w:sz="0" w:space="0" w:color="auto"/>
        <w:bottom w:val="none" w:sz="0" w:space="0" w:color="auto"/>
        <w:right w:val="none" w:sz="0" w:space="0" w:color="auto"/>
      </w:divBdr>
    </w:div>
    <w:div w:id="1584945457">
      <w:bodyDiv w:val="1"/>
      <w:marLeft w:val="0"/>
      <w:marRight w:val="0"/>
      <w:marTop w:val="0"/>
      <w:marBottom w:val="0"/>
      <w:divBdr>
        <w:top w:val="none" w:sz="0" w:space="0" w:color="auto"/>
        <w:left w:val="none" w:sz="0" w:space="0" w:color="auto"/>
        <w:bottom w:val="none" w:sz="0" w:space="0" w:color="auto"/>
        <w:right w:val="none" w:sz="0" w:space="0" w:color="auto"/>
      </w:divBdr>
      <w:divsChild>
        <w:div w:id="12215559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enchicago.org/walgree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encrypted-tbn2.gstatic.com/images?q=tbn:ANd9GcT-sFwhwQYKvueTocijCiuHBmktAByRhvLAb1I9lCRtjXFLE56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CB85F-411E-4D90-8ED2-F033A5EF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Good evening walkers and crew</vt:lpstr>
    </vt:vector>
  </TitlesOfParts>
  <Company/>
  <LinksUpToDate>false</LinksUpToDate>
  <CharactersWithSpaces>1932</CharactersWithSpaces>
  <SharedDoc>false</SharedDoc>
  <HLinks>
    <vt:vector size="12" baseType="variant">
      <vt:variant>
        <vt:i4>5308506</vt:i4>
      </vt:variant>
      <vt:variant>
        <vt:i4>0</vt:i4>
      </vt:variant>
      <vt:variant>
        <vt:i4>0</vt:i4>
      </vt:variant>
      <vt:variant>
        <vt:i4>5</vt:i4>
      </vt:variant>
      <vt:variant>
        <vt:lpwstr>http://www.komenchicago.org/Walgreens</vt:lpwstr>
      </vt:variant>
      <vt:variant>
        <vt:lpwstr/>
      </vt:variant>
      <vt:variant>
        <vt:i4>4980828</vt:i4>
      </vt:variant>
      <vt:variant>
        <vt:i4>-1</vt:i4>
      </vt:variant>
      <vt:variant>
        <vt:i4>1028</vt:i4>
      </vt:variant>
      <vt:variant>
        <vt:i4>1</vt:i4>
      </vt:variant>
      <vt:variant>
        <vt:lpwstr>https://encrypted-tbn2.gstatic.com/images?q=tbn:ANd9GcT-sFwhwQYKvueTocijCiuHBmktAByRhvLAb1I9lCRtjXFLE560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evening walkers and crew</dc:title>
  <dc:subject/>
  <dc:creator>tszuplat</dc:creator>
  <cp:keywords/>
  <cp:lastModifiedBy>Taylor Becker</cp:lastModifiedBy>
  <cp:revision>8</cp:revision>
  <cp:lastPrinted>2017-06-29T19:47:00Z</cp:lastPrinted>
  <dcterms:created xsi:type="dcterms:W3CDTF">2017-05-15T18:47:00Z</dcterms:created>
  <dcterms:modified xsi:type="dcterms:W3CDTF">2017-10-12T19:36:00Z</dcterms:modified>
</cp:coreProperties>
</file>